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Recorded by: Liming Pals     </w:t>
      </w:r>
    </w:p>
    <w:p w:rsidR="00000000" w:rsidDel="00000000" w:rsidP="00000000" w:rsidRDefault="00000000" w:rsidRPr="00000000" w14:paraId="00000002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Date: January 23rd, 2024</w:t>
      </w:r>
    </w:p>
    <w:p w:rsidR="00000000" w:rsidDel="00000000" w:rsidP="00000000" w:rsidRDefault="00000000" w:rsidRPr="00000000" w14:paraId="00000003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Approved by: </w:t>
      </w:r>
    </w:p>
    <w:p w:rsidR="00000000" w:rsidDel="00000000" w:rsidP="00000000" w:rsidRDefault="00000000" w:rsidRPr="00000000" w14:paraId="00000004">
      <w:pPr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 of Approval: </w:t>
      </w:r>
    </w:p>
    <w:p w:rsidR="00000000" w:rsidDel="00000000" w:rsidP="00000000" w:rsidRDefault="00000000" w:rsidRPr="00000000" w14:paraId="00000005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CLD Leadership Council January 2024 Meeting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52"/>
          <w:szCs w:val="52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Minutes of the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Time: 9:00 pm -- 10:30 pm EDT, Tuesday, January 23rd, 2024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Roboto" w:cs="Roboto" w:eastAsia="Roboto" w:hAnsi="Roboto"/>
          <w:color w:val="3c4043"/>
          <w:sz w:val="21"/>
          <w:szCs w:val="21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Zoom: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Join Zoom Meeting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Roboto" w:cs="Roboto" w:eastAsia="Roboto" w:hAnsi="Roboto"/>
          <w:sz w:val="21"/>
          <w:szCs w:val="21"/>
          <w:shd w:fill="f1f3f4" w:val="clear"/>
        </w:rPr>
      </w:pP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21"/>
            <w:szCs w:val="21"/>
            <w:u w:val="single"/>
            <w:shd w:fill="f1f3f4" w:val="clear"/>
            <w:rtl w:val="0"/>
          </w:rPr>
          <w:t xml:space="preserve">https://us02web.zoom.us/j/88472796161?pwd=dGk3Q1QvZ1NmODUrZnZJUFFDeGNRUT09</w:t>
        </w:r>
      </w:hyperlink>
      <w:r w:rsidDel="00000000" w:rsidR="00000000" w:rsidRPr="00000000">
        <w:rPr>
          <w:rFonts w:ascii="Roboto" w:cs="Roboto" w:eastAsia="Roboto" w:hAnsi="Roboto"/>
          <w:sz w:val="21"/>
          <w:szCs w:val="21"/>
          <w:shd w:fill="f1f3f4" w:val="clear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Roboto" w:cs="Roboto" w:eastAsia="Roboto" w:hAnsi="Roboto"/>
          <w:sz w:val="21"/>
          <w:szCs w:val="21"/>
          <w:shd w:fill="f1f3f4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>
          <w:rFonts w:ascii="Roboto" w:cs="Roboto" w:eastAsia="Roboto" w:hAnsi="Roboto"/>
          <w:sz w:val="21"/>
          <w:szCs w:val="21"/>
          <w:shd w:fill="f1f3f4" w:val="clear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shd w:fill="f1f3f4" w:val="clear"/>
          <w:rtl w:val="0"/>
        </w:rPr>
        <w:t xml:space="preserve">Meeting ID: 884 7279 6161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Roboto" w:cs="Roboto" w:eastAsia="Roboto" w:hAnsi="Roboto"/>
          <w:sz w:val="21"/>
          <w:szCs w:val="21"/>
          <w:shd w:fill="f1f3f4" w:val="clear"/>
        </w:rPr>
      </w:pPr>
      <w:r w:rsidDel="00000000" w:rsidR="00000000" w:rsidRPr="00000000">
        <w:rPr>
          <w:rFonts w:ascii="Roboto" w:cs="Roboto" w:eastAsia="Roboto" w:hAnsi="Roboto"/>
          <w:sz w:val="21"/>
          <w:szCs w:val="21"/>
          <w:shd w:fill="f1f3f4" w:val="clear"/>
          <w:rtl w:val="0"/>
        </w:rPr>
        <w:t xml:space="preserve">Passcode: 210551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Approve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minutes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from the previous LC meeting (Aug 2023)     2 min</w:t>
        <w:tab/>
        <w:tab/>
        <w:t xml:space="preserve">LC</w:t>
      </w:r>
    </w:p>
    <w:p w:rsidR="00000000" w:rsidDel="00000000" w:rsidP="00000000" w:rsidRDefault="00000000" w:rsidRPr="00000000" w14:paraId="00000014">
      <w:pPr>
        <w:numPr>
          <w:ilvl w:val="0"/>
          <w:numId w:val="14"/>
        </w:numPr>
        <w:spacing w:line="276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Update on volunteers</w:t>
        <w:tab/>
        <w:t xml:space="preserve">and ATA HQ</w:t>
        <w:tab/>
        <w:tab/>
        <w:tab/>
        <w:t xml:space="preserve">                3 min</w:t>
        <w:tab/>
        <w:tab/>
        <w:t xml:space="preserve">Tianlu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76.3953488372092"/>
        <w:gridCol w:w="3984.302325581395"/>
        <w:gridCol w:w="3984.302325581395"/>
        <w:tblGridChange w:id="0">
          <w:tblGrid>
            <w:gridCol w:w="1376.3953488372092"/>
            <w:gridCol w:w="3984.302325581395"/>
            <w:gridCol w:w="3984.302325581395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Tianlu Redmon</w:t>
            </w:r>
          </w:p>
          <w:p w:rsidR="00000000" w:rsidDel="00000000" w:rsidP="00000000" w:rsidRDefault="00000000" w:rsidRPr="00000000" w14:paraId="00000017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贾天璐</w:t>
                </w:r>
              </w:sdtContent>
            </w:sdt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Administrator; ATA communication, events team volunteer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tianlu@tianluchinese.com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Liming Pals</w:t>
            </w:r>
          </w:p>
          <w:p w:rsidR="00000000" w:rsidDel="00000000" w:rsidP="00000000" w:rsidRDefault="00000000" w:rsidRPr="00000000" w14:paraId="0000001B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王丽明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Assistant Administrator; ATA communication, social media team leader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limingpals@gmail.com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 Gu</w:t>
            </w:r>
          </w:p>
          <w:p w:rsidR="00000000" w:rsidDel="00000000" w:rsidP="00000000" w:rsidRDefault="00000000" w:rsidRPr="00000000" w14:paraId="0000001F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古韶莉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Webmaster, website editor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highlight w:val="white"/>
                <w:rtl w:val="0"/>
              </w:rPr>
              <w:t xml:space="preserve">shaoligu@gmail.com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 Gao</w:t>
            </w:r>
          </w:p>
          <w:p w:rsidR="00000000" w:rsidDel="00000000" w:rsidP="00000000" w:rsidRDefault="00000000" w:rsidRPr="00000000" w14:paraId="00000023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高嵘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Events team leader, website editor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rony.gao@gmail.com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Sijin Xian</w:t>
            </w:r>
          </w:p>
          <w:p w:rsidR="00000000" w:rsidDel="00000000" w:rsidP="00000000" w:rsidRDefault="00000000" w:rsidRPr="00000000" w14:paraId="00000027">
            <w:pPr>
              <w:spacing w:before="240"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先思瑾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Yifeng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Editor-in-Chie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f, Social media team volunteer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Style w:val="Heading3"/>
              <w:keepNext w:val="0"/>
              <w:keepLines w:val="0"/>
              <w:shd w:fill="ffffff" w:val="clear"/>
              <w:spacing w:line="276.9230769230769" w:lineRule="auto"/>
              <w:rPr>
                <w:rFonts w:ascii="Arial" w:cs="Arial" w:eastAsia="Arial" w:hAnsi="Arial"/>
                <w:b w:val="0"/>
                <w:color w:val="434343"/>
              </w:rPr>
            </w:pPr>
            <w:bookmarkStart w:colFirst="0" w:colLast="0" w:name="_heading=h.muu7q9g3v1a2" w:id="0"/>
            <w:bookmarkEnd w:id="0"/>
            <w:r w:rsidDel="00000000" w:rsidR="00000000" w:rsidRPr="00000000">
              <w:rPr>
                <w:rFonts w:ascii="Arial" w:cs="Arial" w:eastAsia="Arial" w:hAnsi="Arial"/>
                <w:b w:val="0"/>
                <w:sz w:val="22"/>
                <w:szCs w:val="22"/>
                <w:rtl w:val="0"/>
              </w:rPr>
              <w:t xml:space="preserve">projects@xiansijin.com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="276" w:lineRule="auto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Jessie Liu</w:t>
            </w:r>
          </w:p>
          <w:p w:rsidR="00000000" w:rsidDel="00000000" w:rsidP="00000000" w:rsidRDefault="00000000" w:rsidRPr="00000000" w14:paraId="0000002E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刘子畅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CLD Podcast host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jessieliu28@yahoo.com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Tingting Qin</w:t>
            </w:r>
          </w:p>
          <w:p w:rsidR="00000000" w:rsidDel="00000000" w:rsidP="00000000" w:rsidRDefault="00000000" w:rsidRPr="00000000" w14:paraId="00000032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秦婷婷</w:t>
                </w:r>
              </w:sdtContent>
            </w:sdt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media team volunteer, events team volunteer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tq@tingbridge.com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Lenny Yang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Media Lead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lenny@y17inc.com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Additional volunteers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media: </w:t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Mingshu Wu 张明姝</w:t>
                </w:r>
              </w:sdtContent>
            </w:sdt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Tina Teng 鄧欣亞</w:t>
                </w:r>
              </w:sdtContent>
            </w:sdt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Yijia “Sasha” Ding</w:t>
            </w:r>
          </w:p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Website:</w:t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Jessie Doherty 祝轶君</w:t>
                </w:r>
              </w:sdtContent>
            </w:sdt>
          </w:p>
          <w:p w:rsidR="00000000" w:rsidDel="00000000" w:rsidP="00000000" w:rsidRDefault="00000000" w:rsidRPr="00000000" w14:paraId="00000040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Yifeng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Fang Sheng 盛方</w:t>
                </w:r>
              </w:sdtContent>
            </w:sdt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Ben Murphy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Events: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Roanna Cheung 张若荇 </w:t>
                </w:r>
              </w:sdtContent>
            </w:sdt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 hoc: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2"/>
                <w:szCs w:val="22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2"/>
                    <w:szCs w:val="22"/>
                    <w:rtl w:val="0"/>
                  </w:rPr>
                  <w:t xml:space="preserve">Zhenhuan “Duoduo” Lei 雷朵朵</w:t>
                </w:r>
              </w:sdtContent>
            </w:sdt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Tana Gegen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</w:t>
      </w:r>
      <w:hyperlink r:id="rId9">
        <w:r w:rsidDel="00000000" w:rsidR="00000000" w:rsidRPr="00000000">
          <w:rPr>
            <w:rFonts w:ascii="Arial" w:cs="Arial" w:eastAsia="Arial" w:hAnsi="Arial"/>
            <w:b w:val="1"/>
            <w:color w:val="1155cc"/>
            <w:sz w:val="22"/>
            <w:szCs w:val="22"/>
            <w:u w:val="single"/>
            <w:rtl w:val="0"/>
          </w:rPr>
          <w:t xml:space="preserve"> 2024 Planning</w:t>
        </w:r>
      </w:hyperlink>
      <w:r w:rsidDel="00000000" w:rsidR="00000000" w:rsidRPr="00000000">
        <w:rPr>
          <w:rtl w:val="0"/>
        </w:rPr>
      </w:r>
    </w:p>
    <w:tbl>
      <w:tblPr>
        <w:tblStyle w:val="Table2"/>
        <w:tblW w:w="94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2295"/>
        <w:gridCol w:w="2430"/>
        <w:tblGridChange w:id="0">
          <w:tblGrid>
            <w:gridCol w:w="4680"/>
            <w:gridCol w:w="2295"/>
            <w:gridCol w:w="24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Yifeng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Sijin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CLD events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The CLD Podcast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Jessie Liu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Website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Social media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Lenny</w:t>
            </w:r>
          </w:p>
        </w:tc>
      </w:tr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Feedback from attendees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Attendees </w:t>
            </w:r>
          </w:p>
        </w:tc>
      </w:tr>
      <w:tr>
        <w:trPr>
          <w:cantSplit w:val="0"/>
          <w:trHeight w:val="10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matters/agenda proposals &amp; schedule for next LC meeting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before="240" w:line="276" w:lineRule="auto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LC</w:t>
            </w:r>
          </w:p>
        </w:tc>
      </w:tr>
    </w:tbl>
    <w:p w:rsidR="00000000" w:rsidDel="00000000" w:rsidP="00000000" w:rsidRDefault="00000000" w:rsidRPr="00000000" w14:paraId="00000063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</w:r>
    </w:p>
    <w:p w:rsidR="00000000" w:rsidDel="00000000" w:rsidP="00000000" w:rsidRDefault="00000000" w:rsidRPr="00000000" w14:paraId="00000065">
      <w:pPr>
        <w:spacing w:line="276" w:lineRule="auto"/>
        <w:ind w:left="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76" w:lineRule="auto"/>
        <w:ind w:left="720" w:firstLine="0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TOTAL: 90 min</w:t>
      </w:r>
    </w:p>
    <w:p w:rsidR="00000000" w:rsidDel="00000000" w:rsidP="00000000" w:rsidRDefault="00000000" w:rsidRPr="00000000" w14:paraId="00000067">
      <w:pPr>
        <w:spacing w:line="276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Minutes:</w:t>
      </w:r>
    </w:p>
    <w:p w:rsidR="00000000" w:rsidDel="00000000" w:rsidP="00000000" w:rsidRDefault="00000000" w:rsidRPr="00000000" w14:paraId="0000006F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9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90"/>
        <w:gridCol w:w="4500"/>
        <w:gridCol w:w="2400"/>
        <w:tblGridChange w:id="0">
          <w:tblGrid>
            <w:gridCol w:w="2790"/>
            <w:gridCol w:w="4500"/>
            <w:gridCol w:w="240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Summary of discussion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Conclusion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numPr>
                <w:ilvl w:val="0"/>
                <w:numId w:val="11"/>
              </w:numPr>
              <w:ind w:left="720" w:hanging="360"/>
              <w:rPr>
                <w:rFonts w:ascii="Arial" w:cs="Arial" w:eastAsia="Arial" w:hAnsi="Arial"/>
                <w:b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 moves motion to approve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2023 August Meeting Minutes - Draft.docx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Shaoli seconds. 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Minutes approved.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.97851562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7">
            <w:pPr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Discussion of goals and key initiatives for 2024</w:t>
            </w:r>
          </w:p>
        </w:tc>
      </w:tr>
      <w:tr>
        <w:trPr>
          <w:cantSplit w:val="0"/>
          <w:trHeight w:val="1412" w:hRule="atLeast"/>
          <w:tblHeader w:val="0"/>
        </w:trPr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Admin (Liming)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Enhance collaboration with other divisions and chapters (eg. JLD events);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(Liu) Possibility of collaborating with translation associations or interest groups elsewhere (ie in China);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highlight w:val="white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numPr>
                <w:ilvl w:val="0"/>
                <w:numId w:val="2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Jessie will follow up and explore the possibility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of collaborating with translation associations or interest groups elsewhere (ie in China)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3.035888671875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Yifeng (Sijin)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Two new “interviewer” position added to Yifeng team (Tana Gegen &amp; Yuan Tian); 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“Interview Series” 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numPr>
                <w:ilvl w:val="0"/>
                <w:numId w:val="1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Admins are encouraged to write more posts</w:t>
            </w:r>
          </w:p>
        </w:tc>
        <w:tc>
          <w:tcPr/>
          <w:p w:rsidR="00000000" w:rsidDel="00000000" w:rsidP="00000000" w:rsidRDefault="00000000" w:rsidRPr="00000000" w14:paraId="00000083">
            <w:pPr>
              <w:numPr>
                <w:ilvl w:val="0"/>
                <w:numId w:val="7"/>
              </w:numPr>
              <w:spacing w:line="259" w:lineRule="auto"/>
              <w:ind w:left="108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3. CLD Events (Rony)</w:t>
            </w:r>
          </w:p>
        </w:tc>
        <w:tc>
          <w:tcPr/>
          <w:p w:rsidR="00000000" w:rsidDel="00000000" w:rsidP="00000000" w:rsidRDefault="00000000" w:rsidRPr="00000000" w14:paraId="00000085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Hosted 7 Events in 2023. 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Successful first event of 2024 (C-to-E Exam) set records for both registrants and attendees including many T&amp;I students; will consider opening more CLD events to students. 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Three events planned for March - May 2024, possibly another special event (talent show) to celebrate the Lunar New Year. Time TBD. 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 and Events team to decide on date/time/format of Lunar New Year special event. </w:t>
            </w:r>
          </w:p>
        </w:tc>
      </w:tr>
      <w:tr>
        <w:trPr>
          <w:cantSplit w:val="0"/>
          <w:trHeight w:val="1052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3. The CLD Podcast (Liu)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 Episodes published in 2023; another one to be published soon. 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Focus areas for 2024: marketing for freelancer; </w:t>
            </w:r>
          </w:p>
          <w:p w:rsidR="00000000" w:rsidDel="00000000" w:rsidP="00000000" w:rsidRDefault="00000000" w:rsidRPr="00000000" w14:paraId="0000008E">
            <w:pPr>
              <w:spacing w:line="276" w:lineRule="auto"/>
              <w:ind w:left="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720" w:firstLine="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ind w:left="36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4" w:hRule="atLeast"/>
          <w:tblHeader w:val="0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4. Website (Shaoli)</w:t>
            </w:r>
          </w:p>
        </w:tc>
        <w:tc>
          <w:tcPr/>
          <w:p w:rsidR="00000000" w:rsidDel="00000000" w:rsidP="00000000" w:rsidRDefault="00000000" w:rsidRPr="00000000" w14:paraId="00000093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Update CLD landing page to highlight “popular blog posts/podcast episodes/etc); may need input from Tianlu/Rony about CLD content not already published; target completion date is March. 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Will continue to explore “JetPack” for content and subscribers management with help of Jessie D. </w:t>
            </w:r>
          </w:p>
        </w:tc>
        <w:tc>
          <w:tcPr/>
          <w:p w:rsidR="00000000" w:rsidDel="00000000" w:rsidP="00000000" w:rsidRDefault="00000000" w:rsidRPr="00000000" w14:paraId="00000095">
            <w:pPr>
              <w:numPr>
                <w:ilvl w:val="0"/>
                <w:numId w:val="1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5. Social Media (Liming &amp; Lenny)</w:t>
            </w:r>
          </w:p>
        </w:tc>
        <w:tc>
          <w:tcPr/>
          <w:p w:rsidR="00000000" w:rsidDel="00000000" w:rsidP="00000000" w:rsidRDefault="00000000" w:rsidRPr="00000000" w14:paraId="00000097">
            <w:pPr>
              <w:numPr>
                <w:ilvl w:val="0"/>
                <w:numId w:val="9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LinkedIn = Tina + Lenny 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9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Facebook = Liming 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9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Mingshu = WeChat Groups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9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hyperlink r:id="rId11">
              <w:r w:rsidDel="00000000" w:rsidR="00000000" w:rsidRPr="00000000">
                <w:rPr>
                  <w:rFonts w:ascii="Arial" w:cs="Arial" w:eastAsia="Arial" w:hAnsi="Arial"/>
                  <w:color w:val="1155cc"/>
                  <w:sz w:val="22"/>
                  <w:szCs w:val="22"/>
                  <w:u w:val="single"/>
                  <w:rtl w:val="0"/>
                </w:rPr>
                <w:t xml:space="preserve">LinkedIn</w:t>
              </w:r>
            </w:hyperlink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(Lenny): currently 380 followers (84 new in the last 30 days)</w:t>
            </w:r>
          </w:p>
          <w:p w:rsidR="00000000" w:rsidDel="00000000" w:rsidP="00000000" w:rsidRDefault="00000000" w:rsidRPr="00000000" w14:paraId="0000009B">
            <w:pPr>
              <w:numPr>
                <w:ilvl w:val="1"/>
                <w:numId w:val="9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CLD’s own content</w:t>
            </w:r>
          </w:p>
          <w:p w:rsidR="00000000" w:rsidDel="00000000" w:rsidP="00000000" w:rsidRDefault="00000000" w:rsidRPr="00000000" w14:paraId="0000009C">
            <w:pPr>
              <w:numPr>
                <w:ilvl w:val="1"/>
                <w:numId w:val="9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Other ATA content (including other ATA divisions)</w:t>
            </w:r>
          </w:p>
          <w:p w:rsidR="00000000" w:rsidDel="00000000" w:rsidP="00000000" w:rsidRDefault="00000000" w:rsidRPr="00000000" w14:paraId="0000009D">
            <w:pPr>
              <w:numPr>
                <w:ilvl w:val="1"/>
                <w:numId w:val="9"/>
              </w:numPr>
              <w:spacing w:line="259" w:lineRule="auto"/>
              <w:ind w:left="144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numPr>
                <w:ilvl w:val="0"/>
                <w:numId w:val="5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6. Feedback from attendees</w:t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Action list:</w:t>
      </w:r>
    </w:p>
    <w:tbl>
      <w:tblPr>
        <w:tblStyle w:val="Table4"/>
        <w:tblW w:w="9645.0" w:type="dxa"/>
        <w:jc w:val="left"/>
        <w:tblInd w:w="-10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0"/>
        <w:gridCol w:w="2415"/>
        <w:gridCol w:w="2415"/>
        <w:gridCol w:w="2415"/>
        <w:tblGridChange w:id="0">
          <w:tblGrid>
            <w:gridCol w:w="2400"/>
            <w:gridCol w:w="2415"/>
            <w:gridCol w:w="2415"/>
            <w:gridCol w:w="24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Action item</w:t>
            </w:r>
          </w:p>
        </w:tc>
        <w:tc>
          <w:tcPr/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Owner(s)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Deadline</w:t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Advocate the LC and volunteer benefits</w:t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Liming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April 30th, 2024</w:t>
            </w:r>
          </w:p>
        </w:tc>
        <w:tc>
          <w:tcPr/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E">
            <w:pPr>
              <w:numPr>
                <w:ilvl w:val="0"/>
                <w:numId w:val="6"/>
              </w:numPr>
              <w:spacing w:line="259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Jessie will follow up and explore the possibility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highlight w:val="white"/>
                <w:rtl w:val="0"/>
              </w:rPr>
              <w:t xml:space="preserve">of collaborating with translation associations or interest groups elsewhere (ie in China)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Jessie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color w:val="444746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 and Events team to decide on date/time/format of Lunar New Year special event. </w:t>
            </w:r>
          </w:p>
        </w:tc>
        <w:tc>
          <w:tcPr/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Rony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Next LC meeting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:1) April 16, 2024 8:00 pm ET - 9:30 pm ET  </w:t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59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134" w:top="576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jc w:val="right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44"/>
        <w:tab w:val="right" w:leader="none" w:pos="9689"/>
      </w:tabs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linkedin.com/company/ata-cld/" TargetMode="External"/><Relationship Id="rId10" Type="http://schemas.openxmlformats.org/officeDocument/2006/relationships/hyperlink" Target="https://docs.google.com/document/d/1yeolqzXA50m2ubg-Y-P-vGplcVMdvQSW/edit" TargetMode="External"/><Relationship Id="rId12" Type="http://schemas.openxmlformats.org/officeDocument/2006/relationships/footer" Target="footer1.xml"/><Relationship Id="rId9" Type="http://schemas.openxmlformats.org/officeDocument/2006/relationships/hyperlink" Target="https://docs.google.com/spreadsheets/d/1d_YcnnvC38_2MGvNw_kp0ZAHqUZ46XUzxVG9FLnXYOY/edit#gid=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2web.zoom.us/j/88472796161?pwd=dGk3Q1QvZ1NmODUrZnZJUFFDeGNRUT09" TargetMode="External"/><Relationship Id="rId8" Type="http://schemas.openxmlformats.org/officeDocument/2006/relationships/hyperlink" Target="https://docs.google.com/document/d/1yeolqzXA50m2ubg-Y-P-vGplcVMdvQSW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cHWAHXbLHlsMtof20s/yM1HEQ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zIOaC5tdXU3cTlnM3YxYTI4AGolChRzdWdnZXN0Lm9oN2Y4Z3B0b3B2cxINVGlhbmx1IFJlZG1vbmolChRzdWdnZXN0LmZoZjNwODJ6bmZqbhINVGlhbmx1IFJlZG1vbmolChRzdWdnZXN0LmpoOTRyNzdmNm1rdxINVGlhbmx1IFJlZG1vbmolChRzdWdnZXN0LndwcTh6cWpmNHJkOBINVGlhbmx1IFJlZG1vbnIhMS1IUlpaRHlBUEo3S2dieFVlWVMtV3JuOGI5YUUyNVp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