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Recorded by: Liming Pals       </w:t>
      </w:r>
    </w:p>
    <w:p w:rsidR="00000000" w:rsidDel="00000000" w:rsidP="00000000" w:rsidRDefault="00000000" w:rsidRPr="00000000" w14:paraId="00000002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 April 23, 2025</w:t>
      </w:r>
    </w:p>
    <w:p w:rsidR="00000000" w:rsidDel="00000000" w:rsidP="00000000" w:rsidRDefault="00000000" w:rsidRPr="00000000" w14:paraId="00000003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Approved by: </w:t>
      </w:r>
    </w:p>
    <w:p w:rsidR="00000000" w:rsidDel="00000000" w:rsidP="00000000" w:rsidRDefault="00000000" w:rsidRPr="00000000" w14:paraId="00000004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 of Approval: </w:t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CLD Leadership Council July 2024 Meeting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sz w:val="52"/>
          <w:szCs w:val="5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Minutes of the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sz w:val="52"/>
          <w:szCs w:val="52"/>
          <w:rtl w:val="0"/>
        </w:rPr>
        <w:t xml:space="preserve"> 2025 April LC Meeting Minutes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9:00 pm EDT, Wednesday, April 23, 2025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Roboto" w:cs="Roboto" w:eastAsia="Roboto" w:hAnsi="Roboto"/>
          <w:color w:val="3c404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Zoom: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Join Zoom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000000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000000"/>
            <w:sz w:val="21"/>
            <w:szCs w:val="21"/>
            <w:u w:val="single"/>
            <w:rtl w:val="0"/>
          </w:rPr>
          <w:t xml:space="preserve">https://us02web.zoom.us/j/87082290927?pwd=Eo4hGcZiIZDDV2bZLwIJiIF7Lf8WI2.1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Meeting ID: 870 8229 0927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Passcode: cld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Approve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 January</w:t>
        </w:r>
      </w:hyperlink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 Planning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from the January LC meeting</w:t>
        <w:tab/>
        <w:tab/>
        <w:t xml:space="preserve">  </w:t>
        <w:tab/>
        <w:t xml:space="preserve">2 min</w:t>
        <w:tab/>
        <w:tab/>
        <w:t xml:space="preserve">LC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Updates on LC members and volunteers                                            3 min</w:t>
        <w:tab/>
        <w:tab/>
        <w:t xml:space="preserve">Liming</w:t>
      </w:r>
    </w:p>
    <w:p w:rsidR="00000000" w:rsidDel="00000000" w:rsidP="00000000" w:rsidRDefault="00000000" w:rsidRPr="00000000" w14:paraId="00000018">
      <w:pPr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9.0" w:type="dxa"/>
        <w:jc w:val="left"/>
        <w:tblLayout w:type="fixed"/>
        <w:tblLook w:val="0400"/>
      </w:tblPr>
      <w:tblGrid>
        <w:gridCol w:w="2152"/>
        <w:gridCol w:w="4498"/>
        <w:gridCol w:w="3019"/>
        <w:tblGridChange w:id="0">
          <w:tblGrid>
            <w:gridCol w:w="2152"/>
            <w:gridCol w:w="4498"/>
            <w:gridCol w:w="3019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Liming Pals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王丽明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Administrator; ATA communication, social media team leader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limingpals@gmail.com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 Gao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高嵘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Assistant Administration, Events team leader,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rony.gao@gmail.com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Shaoli Gu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古韶莉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Webmaster,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before="240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highlight w:val="white"/>
                <w:rtl w:val="0"/>
              </w:rPr>
              <w:t xml:space="preserve">shaoligu@gmail.com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 Gao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高嵘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Events team leader,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rony.gao@gmail.com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000000"/>
                <w:sz w:val="22"/>
                <w:szCs w:val="22"/>
                <w:rtl w:val="0"/>
              </w:rPr>
              <w:t xml:space="preserve">Aaron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1"/>
                <w:szCs w:val="21"/>
                <w:highlight w:val="white"/>
                <w:rtl w:val="0"/>
              </w:rPr>
              <w:t xml:space="preserve">Hebenstreit </w:t>
            </w:r>
            <w:r w:rsidDel="00000000" w:rsidR="00000000" w:rsidRPr="00000000">
              <w:rPr>
                <w:rFonts w:ascii="PingFang TC" w:cs="PingFang TC" w:eastAsia="PingFang TC" w:hAnsi="PingFang TC"/>
                <w:b w:val="1"/>
                <w:color w:val="222222"/>
                <w:sz w:val="21"/>
                <w:szCs w:val="21"/>
                <w:highlight w:val="white"/>
                <w:rtl w:val="0"/>
              </w:rPr>
              <w:t xml:space="preserve">何安仁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Events team volunteer,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hd w:fill="ffffff" w:val="clear"/>
              <w:spacing w:after="80" w:before="280" w:lineRule="auto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aarontranslate@gmail.com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Sijin Xian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先思瑾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Yifeng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Editor-in-Chief, Social media team volunteer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hd w:fill="ffffff" w:val="clear"/>
              <w:spacing w:after="80" w:before="280" w:lineRule="auto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projects@xiansijin.com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Jessie Doherty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祝轶君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zhuzhu930@yahoo.com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Jessie Liu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刘子畅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The CLD Podcast host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jessieliu28@yahoo.com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Tingting Qin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秦婷婷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 team volunteer, events team volunteer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tq@tingbridge.com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Lenny Yang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 Lead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lenny@y17inc.com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Additional volunteers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Tina Teng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鄧欣亞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Yijia “Sasha” 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Fang Sheng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盛方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Ben Murphy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Events: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Roanna Cheung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张若荇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Certification Exam Practice Group Lead: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Luyi Yang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杨璐伊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Ad hoc: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Zhenhuan “Duoduo” Lei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雷朵朵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Tana Gegen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Updates from each team</w:t>
      </w:r>
      <w:r w:rsidDel="00000000" w:rsidR="00000000" w:rsidRPr="00000000">
        <w:rPr>
          <w:rtl w:val="0"/>
        </w:rPr>
      </w:r>
    </w:p>
    <w:tbl>
      <w:tblPr>
        <w:tblStyle w:val="Table2"/>
        <w:tblW w:w="9669.0" w:type="dxa"/>
        <w:jc w:val="left"/>
        <w:tblLayout w:type="fixed"/>
        <w:tblLook w:val="0400"/>
      </w:tblPr>
      <w:tblGrid>
        <w:gridCol w:w="5660"/>
        <w:gridCol w:w="1068"/>
        <w:gridCol w:w="2941"/>
        <w:tblGridChange w:id="0">
          <w:tblGrid>
            <w:gridCol w:w="5660"/>
            <w:gridCol w:w="1068"/>
            <w:gridCol w:w="2941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Sijin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CLD events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The CLD Podcast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Jessie Liu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Website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Shaoli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Lenny, Tingting and Mingshu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Certification Exam Practice group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Luyi Yang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Other matters/agenda proposals &amp; schedule for next LC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Minutes: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0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5"/>
        <w:gridCol w:w="4725"/>
        <w:gridCol w:w="3000"/>
        <w:tblGridChange w:id="0">
          <w:tblGrid>
            <w:gridCol w:w="2175"/>
            <w:gridCol w:w="4725"/>
            <w:gridCol w:w="3000"/>
          </w:tblGrid>
        </w:tblGridChange>
      </w:tblGrid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Topic</w:t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Summary of discussion</w:t>
            </w:r>
          </w:p>
        </w:tc>
        <w:tc>
          <w:tcPr/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Conclusion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January planning was successful completed. 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Welcome Aaron Hebenstreit to be a LC member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Welcome Luyi to be part of CLD Volunteer group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Website team to create a page on the website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Needs a backup: Roanna Cheung and Lenny</w:t>
            </w:r>
          </w:p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7F">
            <w:pPr>
              <w:numPr>
                <w:ilvl w:val="0"/>
                <w:numId w:val="9"/>
              </w:numPr>
              <w:ind w:left="720" w:hanging="36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Updates from each different team</w:t>
            </w:r>
          </w:p>
        </w:tc>
      </w:tr>
      <w:tr>
        <w:trPr>
          <w:cantSplit w:val="0"/>
          <w:trHeight w:val="3252" w:hRule="atLeast"/>
          <w:tblHeader w:val="0"/>
        </w:trPr>
        <w:tc>
          <w:tcPr/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 (Sijin)</w:t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Successfully contacted Tianyuan and got interview scripts with Peggy He. Fang is editing the scripts. Waiting for ATA HQ approval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Peggy already provided pictures.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Future plans of interview series: TBD</w:t>
            </w:r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Liming will work with Tian Yuan to get interview with Jessie D.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Liming will work with Tian Yuan to talk about future plan.  </w:t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CLD Events    (Rony)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Events: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Events were successful first quarter. 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Translation Slam (C-E) in May.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More events to come in June and July.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 got good ideas from previous events registration. 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 welcome more people to volunteer to present at the event. 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4"/>
              </w:numPr>
              <w:spacing w:line="276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 got an established process for CLD events.</w:t>
            </w:r>
          </w:p>
          <w:p w:rsidR="00000000" w:rsidDel="00000000" w:rsidP="00000000" w:rsidRDefault="00000000" w:rsidRPr="00000000" w14:paraId="00000091">
            <w:pP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2" w:hRule="atLeast"/>
          <w:tblHeader w:val="0"/>
        </w:trPr>
        <w:tc>
          <w:tcPr/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3. The CLD Podcast (Liu)</w:t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Currently, the number of subscribers to the YouTube channel is 130.</w:t>
            </w:r>
          </w:p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There is currently a new podcast in editing, and it will be released within a week.</w:t>
            </w:r>
          </w:p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Bill Rivers as a guest, analyze whether the executive order designating English as the official language of the United States has an impact on the language service industry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36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4" w:hRule="atLeast"/>
          <w:tblHeader w:val="0"/>
        </w:trPr>
        <w:tc>
          <w:tcPr/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4. Website (Shaoli)</w:t>
            </w:r>
          </w:p>
        </w:tc>
        <w:tc>
          <w:tcPr/>
          <w:p w:rsidR="00000000" w:rsidDel="00000000" w:rsidP="00000000" w:rsidRDefault="00000000" w:rsidRPr="00000000" w14:paraId="0000009E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1) Continue to maintain website</w:t>
            </w:r>
          </w:p>
          <w:p w:rsidR="00000000" w:rsidDel="00000000" w:rsidP="00000000" w:rsidRDefault="00000000" w:rsidRPr="00000000" w14:paraId="0000009F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2) Create a page for Certificate Examination practice group. 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Jessie will create a page under Resources for Luyi’s practice group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Liming will work with ATA IT to expand Jessie’s access.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5. Social Media (Lenny, Tingting and Mingshu)</w:t>
            </w:r>
          </w:p>
        </w:tc>
        <w:tc>
          <w:tcPr/>
          <w:p w:rsidR="00000000" w:rsidDel="00000000" w:rsidP="00000000" w:rsidRDefault="00000000" w:rsidRPr="00000000" w14:paraId="000000A3">
            <w:pPr>
              <w:numPr>
                <w:ilvl w:val="0"/>
                <w:numId w:val="2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LinkedIn (Lenny) 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3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Followers continue to grow steadily, currently 1101+ followers 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3"/>
              </w:numPr>
              <w:spacing w:line="259" w:lineRule="auto"/>
              <w:ind w:left="144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Encourage more members and LC members to interact on LinkedIn</w:t>
            </w:r>
          </w:p>
          <w:p w:rsidR="00000000" w:rsidDel="00000000" w:rsidP="00000000" w:rsidRDefault="00000000" w:rsidRPr="00000000" w14:paraId="000000A6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         @CLD LinkedIn account! Rony encourages everyone to share professional growth. </w:t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2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Facebook: 203 followers, repost LinkedIn Posts on Facebook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2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Wechat Group: Do we need a new group? We need to repost the Wechat Ettique. 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2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 we want to consider other social media accounts?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2"/>
                <w:szCs w:val="22"/>
                <w:rtl w:val="0"/>
              </w:rPr>
              <w:t xml:space="preserve">小红书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2"/>
              </w:num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Mainland China social media accounts</w:t>
            </w:r>
          </w:p>
          <w:p w:rsidR="00000000" w:rsidDel="00000000" w:rsidP="00000000" w:rsidRDefault="00000000" w:rsidRPr="00000000" w14:paraId="000000AB">
            <w:pPr>
              <w:spacing w:line="259" w:lineRule="auto"/>
              <w:ind w:left="72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Try to understand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the favorite social media platforms of our current members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480" w:right="0" w:hanging="4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Wechat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group: Mingshu will change the group name to 2025, and post an announcement about renew membership fee.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line="259" w:lineRule="auto"/>
              <w:ind w:left="720" w:hanging="36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 of Action Items </w:t>
      </w:r>
    </w:p>
    <w:p w:rsidR="00000000" w:rsidDel="00000000" w:rsidP="00000000" w:rsidRDefault="00000000" w:rsidRPr="00000000" w14:paraId="000000B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5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0"/>
        <w:gridCol w:w="2415"/>
        <w:gridCol w:w="2085"/>
        <w:gridCol w:w="2745"/>
        <w:tblGridChange w:id="0">
          <w:tblGrid>
            <w:gridCol w:w="2400"/>
            <w:gridCol w:w="2415"/>
            <w:gridCol w:w="2085"/>
            <w:gridCol w:w="2745"/>
          </w:tblGrid>
        </w:tblGridChange>
      </w:tblGrid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Action item</w:t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Owner(s)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Deadline</w:t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numPr>
                <w:ilvl w:val="0"/>
                <w:numId w:val="5"/>
              </w:numPr>
              <w:ind w:left="48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Website team to create a page on the website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Jessie D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numPr>
                <w:ilvl w:val="0"/>
                <w:numId w:val="6"/>
              </w:numPr>
              <w:spacing w:line="259" w:lineRule="auto"/>
              <w:ind w:left="48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work with Tian Yuan to get interview with Jessie D. 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6"/>
              </w:numPr>
              <w:spacing w:line="259" w:lineRule="auto"/>
              <w:ind w:left="48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work with Tian Yuan to talk about future plan.  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May 30th, 2025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numPr>
                <w:ilvl w:val="0"/>
                <w:numId w:val="7"/>
              </w:numPr>
              <w:spacing w:line="259" w:lineRule="auto"/>
              <w:ind w:left="48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 will work with ATA IT to expand Jessie’s access. </w:t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 (sent email)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Wechat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group: Mingshu will change the group name to 2025, and post an announcement about renew membership fee. </w:t>
            </w:r>
          </w:p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Mingshu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Next LC meeting (July 2025)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July 2nd, 9pm EST (Host Lenny Yang, notes taker: Rony Gao)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1134" w:top="576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icrosoft JhengHei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ingFang TC"/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jc w:val="right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▪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▪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▪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▪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  <w:qFormat w:val="1"/>
    <w:rsid w:val="00B6302C"/>
    <w:rPr>
      <w:rFonts w:eastAsia="Times New Roman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  <w:outlineLvl w:val="0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outlineLvl w:val="1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  <w:color w:val="000000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856A03"/>
    <w:pPr>
      <w:spacing w:after="100" w:afterAutospacing="1" w:before="100" w:beforeAutospacing="1"/>
    </w:pPr>
  </w:style>
  <w:style w:type="character" w:styleId="Hyperlink">
    <w:name w:val="Hyperlink"/>
    <w:basedOn w:val="DefaultParagraphFont"/>
    <w:uiPriority w:val="99"/>
    <w:unhideWhenUsed w:val="1"/>
    <w:rsid w:val="00856A0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56A03"/>
    <w:rPr>
      <w:color w:val="605e5c"/>
      <w:shd w:color="auto" w:fill="e1dfdd" w:val="clear"/>
    </w:rPr>
  </w:style>
  <w:style w:type="character" w:styleId="Heading3Char" w:customStyle="1">
    <w:name w:val="Heading 3 Char"/>
    <w:basedOn w:val="DefaultParagraphFont"/>
    <w:link w:val="Heading3"/>
    <w:uiPriority w:val="9"/>
    <w:rsid w:val="00B6302C"/>
    <w:rPr>
      <w:b w:val="1"/>
      <w:color w:val="000000"/>
      <w:sz w:val="28"/>
      <w:szCs w:val="28"/>
    </w:rPr>
  </w:style>
  <w:style w:type="character" w:styleId="apple-tab-span" w:customStyle="1">
    <w:name w:val="apple-tab-span"/>
    <w:basedOn w:val="DefaultParagraphFont"/>
    <w:rsid w:val="00B6302C"/>
  </w:style>
  <w:style w:type="paragraph" w:styleId="ListParagraph">
    <w:name w:val="List Paragraph"/>
    <w:basedOn w:val="Normal"/>
    <w:uiPriority w:val="34"/>
    <w:qFormat w:val="1"/>
    <w:rsid w:val="00BD767F"/>
    <w:pPr>
      <w:ind w:left="480" w:leftChars="200"/>
    </w:p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docs.google.com/spreadsheets/d/1HqXfQYviqDU2UgG_DO9sO0Is-qBj2aPprKTTSajQreE/edit?usp=share_lin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s02web.zoom.us/j/87082290927?pwd=Eo4hGcZiIZDDV2bZLwIJiIF7Lf8WI2.1" TargetMode="External"/><Relationship Id="rId8" Type="http://schemas.openxmlformats.org/officeDocument/2006/relationships/hyperlink" Target="https://docs.google.com/spreadsheets/d/1HqXfQYviqDU2UgG_DO9sO0Is-qBj2aPprKTTSajQreE/edit?usp=shar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gKq9IrGbhf/WcuCg/UljuvrDw==">CgMxLjAyCGguZ2pkZ3hzOAByITFsbHUwOWxGcE1Gb1ZZdGFMT1RrRUkyVkNYR29qelNEbA==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2025-04-23T23:36:00Z</dcterms:created>
</cp:coreProperties>
</file>