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5EEF3" w14:textId="77777777" w:rsidR="006D1538" w:rsidRPr="006D1538" w:rsidRDefault="006D1538" w:rsidP="006D1538">
      <w:r w:rsidRPr="006D1538">
        <w:rPr>
          <w:b/>
          <w:bCs/>
        </w:rPr>
        <w:t>American Translators Association</w:t>
      </w:r>
    </w:p>
    <w:p w14:paraId="0BFCBEFD" w14:textId="77777777" w:rsidR="006D1538" w:rsidRPr="006D1538" w:rsidRDefault="006D1538" w:rsidP="006D1538">
      <w:r w:rsidRPr="006D1538">
        <w:rPr>
          <w:b/>
          <w:bCs/>
        </w:rPr>
        <w:t>Language Technology Division</w:t>
      </w:r>
    </w:p>
    <w:p w14:paraId="7A37BA29" w14:textId="77777777" w:rsidR="006D1538" w:rsidRPr="006D1538" w:rsidRDefault="006D1538" w:rsidP="006D1538">
      <w:r w:rsidRPr="006D1538">
        <w:rPr>
          <w:b/>
          <w:bCs/>
        </w:rPr>
        <w:t>Virtual Annual Meeting</w:t>
      </w:r>
    </w:p>
    <w:p w14:paraId="46EDB752" w14:textId="77777777" w:rsidR="006D1538" w:rsidRPr="006D1538" w:rsidRDefault="006D1538" w:rsidP="006D1538">
      <w:r w:rsidRPr="006D1538">
        <w:t> </w:t>
      </w:r>
    </w:p>
    <w:p w14:paraId="289EAB84" w14:textId="77777777" w:rsidR="006D1538" w:rsidRPr="006D1538" w:rsidRDefault="006D1538" w:rsidP="006D1538">
      <w:r w:rsidRPr="006D1538">
        <w:t>Friday, September 26, 2025</w:t>
      </w:r>
    </w:p>
    <w:p w14:paraId="6A26C1EA" w14:textId="309979CC" w:rsidR="006D1538" w:rsidRPr="006D1538" w:rsidRDefault="006D1538" w:rsidP="006D1538">
      <w:r w:rsidRPr="006D1538">
        <w:t>12:30 PM Eastern Time</w:t>
      </w:r>
      <w:r w:rsidRPr="006D1538">
        <w:br/>
        <w:t>Zoom</w:t>
      </w:r>
      <w:r>
        <w:t xml:space="preserve"> (the meeting was not recorded)</w:t>
      </w:r>
    </w:p>
    <w:p w14:paraId="5307C4E7" w14:textId="77777777" w:rsidR="006D1538" w:rsidRPr="006D1538" w:rsidRDefault="006D1538" w:rsidP="006D1538"/>
    <w:p w14:paraId="6C19C30F" w14:textId="77777777" w:rsidR="006D1538" w:rsidRPr="006D1538" w:rsidRDefault="006D1538" w:rsidP="006D1538">
      <w:r w:rsidRPr="006D1538">
        <w:rPr>
          <w:b/>
          <w:bCs/>
        </w:rPr>
        <w:t>Leadership Council members:</w:t>
      </w:r>
    </w:p>
    <w:p w14:paraId="335CFAEE" w14:textId="77777777" w:rsidR="006D1538" w:rsidRPr="006D1538" w:rsidRDefault="006D1538" w:rsidP="006D1538">
      <w:r w:rsidRPr="006D1538">
        <w:t>Bridget Hylak, Administrator (Master D)</w:t>
      </w:r>
      <w:r w:rsidRPr="006D1538">
        <w:br/>
        <w:t>Blaise Hylak, Interim Assistant Administrator </w:t>
      </w:r>
    </w:p>
    <w:p w14:paraId="11134645" w14:textId="77777777" w:rsidR="006D1538" w:rsidRPr="006D1538" w:rsidRDefault="006D1538" w:rsidP="006D1538">
      <w:pPr>
        <w:rPr>
          <w:lang w:val="fr-FR"/>
        </w:rPr>
      </w:pPr>
      <w:r w:rsidRPr="006D1538">
        <w:rPr>
          <w:lang w:val="fr-FR"/>
        </w:rPr>
        <w:t>Andy Benzo, Consultant</w:t>
      </w:r>
    </w:p>
    <w:p w14:paraId="2B7B7552" w14:textId="77777777" w:rsidR="006D1538" w:rsidRPr="006D1538" w:rsidRDefault="006D1538" w:rsidP="006D1538">
      <w:pPr>
        <w:rPr>
          <w:lang w:val="fr-FR"/>
        </w:rPr>
      </w:pPr>
      <w:r w:rsidRPr="006D1538">
        <w:rPr>
          <w:lang w:val="fr-FR"/>
        </w:rPr>
        <w:t>Anne Chemali, Consultant</w:t>
      </w:r>
    </w:p>
    <w:p w14:paraId="3A50A3BB" w14:textId="77777777" w:rsidR="006D1538" w:rsidRPr="006D1538" w:rsidRDefault="006D1538" w:rsidP="006D1538">
      <w:pPr>
        <w:rPr>
          <w:lang w:val="fr-FR"/>
        </w:rPr>
      </w:pPr>
      <w:r w:rsidRPr="006D1538">
        <w:rPr>
          <w:lang w:val="fr-FR"/>
        </w:rPr>
        <w:t>Bob Makovei, Consultant</w:t>
      </w:r>
    </w:p>
    <w:p w14:paraId="42A607B6" w14:textId="77777777" w:rsidR="006D1538" w:rsidRPr="006D1538" w:rsidRDefault="006D1538" w:rsidP="006D1538">
      <w:pPr>
        <w:rPr>
          <w:lang w:val="fr-FR"/>
        </w:rPr>
      </w:pPr>
      <w:r w:rsidRPr="006D1538">
        <w:rPr>
          <w:lang w:val="fr-FR"/>
        </w:rPr>
        <w:t>Carlos Fasola, Consultant</w:t>
      </w:r>
    </w:p>
    <w:p w14:paraId="7682B598" w14:textId="77777777" w:rsidR="006D1538" w:rsidRPr="006D1538" w:rsidRDefault="006D1538" w:rsidP="006D1538">
      <w:pPr>
        <w:rPr>
          <w:lang w:val="fr-FR"/>
        </w:rPr>
      </w:pPr>
      <w:r w:rsidRPr="006D1538">
        <w:rPr>
          <w:lang w:val="fr-FR"/>
        </w:rPr>
        <w:t>Claudio Cambon, Consultant</w:t>
      </w:r>
    </w:p>
    <w:p w14:paraId="0F7D7851" w14:textId="77777777" w:rsidR="006D1538" w:rsidRPr="006D1538" w:rsidRDefault="006D1538" w:rsidP="006D1538">
      <w:pPr>
        <w:rPr>
          <w:lang w:val="fr-FR"/>
        </w:rPr>
      </w:pPr>
      <w:r w:rsidRPr="006D1538">
        <w:rPr>
          <w:lang w:val="fr-FR"/>
        </w:rPr>
        <w:t>Danielle DeCruz-Sanchez, Consultant</w:t>
      </w:r>
    </w:p>
    <w:p w14:paraId="5B7D64B6" w14:textId="77777777" w:rsidR="006D1538" w:rsidRPr="006D1538" w:rsidRDefault="006D1538" w:rsidP="006D1538">
      <w:pPr>
        <w:rPr>
          <w:lang w:val="fr-FR"/>
        </w:rPr>
      </w:pPr>
      <w:r w:rsidRPr="006D1538">
        <w:rPr>
          <w:lang w:val="fr-FR"/>
        </w:rPr>
        <w:t>Jessie Doherty, Consultant</w:t>
      </w:r>
    </w:p>
    <w:p w14:paraId="748D772D" w14:textId="77777777" w:rsidR="006D1538" w:rsidRPr="006D1538" w:rsidRDefault="006D1538" w:rsidP="006D1538">
      <w:pPr>
        <w:rPr>
          <w:lang w:val="fr-FR"/>
        </w:rPr>
      </w:pPr>
      <w:r w:rsidRPr="006D1538">
        <w:rPr>
          <w:lang w:val="fr-FR"/>
        </w:rPr>
        <w:t>Jose Palomino-Perez, Consultant</w:t>
      </w:r>
    </w:p>
    <w:p w14:paraId="7221EA1D" w14:textId="77777777" w:rsidR="006D1538" w:rsidRPr="006D1538" w:rsidRDefault="006D1538" w:rsidP="006D1538">
      <w:pPr>
        <w:rPr>
          <w:lang w:val="fr-FR"/>
        </w:rPr>
      </w:pPr>
      <w:r w:rsidRPr="006D1538">
        <w:rPr>
          <w:lang w:val="fr-FR"/>
        </w:rPr>
        <w:t>Karen Leube, Consultant</w:t>
      </w:r>
    </w:p>
    <w:p w14:paraId="1A1F429D" w14:textId="77777777" w:rsidR="006D1538" w:rsidRPr="006D1538" w:rsidRDefault="006D1538" w:rsidP="006D1538">
      <w:pPr>
        <w:rPr>
          <w:lang w:val="fr-FR"/>
        </w:rPr>
      </w:pPr>
      <w:r w:rsidRPr="006D1538">
        <w:rPr>
          <w:lang w:val="fr-FR"/>
        </w:rPr>
        <w:t>Martin Janda, Consultant</w:t>
      </w:r>
    </w:p>
    <w:p w14:paraId="3C4B400D" w14:textId="77777777" w:rsidR="006D1538" w:rsidRPr="006D1538" w:rsidRDefault="006D1538" w:rsidP="006D1538">
      <w:pPr>
        <w:rPr>
          <w:lang w:val="fr-FR"/>
        </w:rPr>
      </w:pPr>
      <w:r w:rsidRPr="006D1538">
        <w:rPr>
          <w:lang w:val="fr-FR"/>
        </w:rPr>
        <w:t>Rachel Pierce, Consultant</w:t>
      </w:r>
    </w:p>
    <w:p w14:paraId="2DE50359" w14:textId="77777777" w:rsidR="006D1538" w:rsidRPr="006D1538" w:rsidRDefault="006D1538" w:rsidP="006D1538">
      <w:pPr>
        <w:rPr>
          <w:lang w:val="fr-FR"/>
        </w:rPr>
      </w:pPr>
      <w:r w:rsidRPr="006D1538">
        <w:rPr>
          <w:lang w:val="fr-FR"/>
        </w:rPr>
        <w:t>Viktoryia Baum, F&amp;D Consultant (Vašek)</w:t>
      </w:r>
    </w:p>
    <w:p w14:paraId="45BE31E4" w14:textId="77777777" w:rsidR="006D1538" w:rsidRPr="006D1538" w:rsidRDefault="006D1538" w:rsidP="006D1538">
      <w:pPr>
        <w:rPr>
          <w:lang w:val="fr-FR"/>
        </w:rPr>
      </w:pPr>
    </w:p>
    <w:p w14:paraId="2C8CD963" w14:textId="77777777" w:rsidR="006D1538" w:rsidRPr="006D1538" w:rsidRDefault="006D1538" w:rsidP="006D1538">
      <w:r w:rsidRPr="006D1538">
        <w:rPr>
          <w:b/>
          <w:bCs/>
        </w:rPr>
        <w:t>LTD members present at annual meeting:</w:t>
      </w:r>
    </w:p>
    <w:p w14:paraId="327C7179" w14:textId="77777777" w:rsidR="006D1538" w:rsidRPr="006D1538" w:rsidRDefault="006D1538" w:rsidP="006D1538">
      <w:pPr>
        <w:rPr>
          <w:lang w:val="fr-FR"/>
        </w:rPr>
      </w:pPr>
      <w:r w:rsidRPr="006D1538">
        <w:rPr>
          <w:lang w:val="fr-FR"/>
        </w:rPr>
        <w:t>Bridget Hylak</w:t>
      </w:r>
      <w:r w:rsidRPr="006D1538">
        <w:rPr>
          <w:lang w:val="fr-FR"/>
        </w:rPr>
        <w:br/>
        <w:t>Blaise Hylak</w:t>
      </w:r>
    </w:p>
    <w:p w14:paraId="6B1A05DF" w14:textId="77777777" w:rsidR="006D1538" w:rsidRPr="006D1538" w:rsidRDefault="006D1538" w:rsidP="006D1538">
      <w:pPr>
        <w:rPr>
          <w:lang w:val="fr-FR"/>
        </w:rPr>
      </w:pPr>
      <w:r w:rsidRPr="006D1538">
        <w:rPr>
          <w:lang w:val="fr-FR"/>
        </w:rPr>
        <w:lastRenderedPageBreak/>
        <w:t>Carola Berger</w:t>
      </w:r>
    </w:p>
    <w:p w14:paraId="606030D3" w14:textId="77777777" w:rsidR="006D1538" w:rsidRPr="006D1538" w:rsidRDefault="006D1538" w:rsidP="006D1538">
      <w:pPr>
        <w:rPr>
          <w:lang w:val="fr-FR"/>
        </w:rPr>
      </w:pPr>
      <w:r w:rsidRPr="006D1538">
        <w:rPr>
          <w:lang w:val="fr-FR"/>
        </w:rPr>
        <w:t>Anne Chemali</w:t>
      </w:r>
    </w:p>
    <w:p w14:paraId="653DEF62" w14:textId="77777777" w:rsidR="006D1538" w:rsidRPr="006D1538" w:rsidRDefault="006D1538" w:rsidP="006D1538">
      <w:pPr>
        <w:rPr>
          <w:lang w:val="fr-FR"/>
        </w:rPr>
      </w:pPr>
      <w:r w:rsidRPr="006D1538">
        <w:rPr>
          <w:lang w:val="fr-FR"/>
        </w:rPr>
        <w:t>Marita Marcano</w:t>
      </w:r>
    </w:p>
    <w:p w14:paraId="14156F8D" w14:textId="77777777" w:rsidR="006D1538" w:rsidRPr="006D1538" w:rsidRDefault="006D1538" w:rsidP="006D1538">
      <w:pPr>
        <w:rPr>
          <w:lang w:val="fr-FR"/>
        </w:rPr>
      </w:pPr>
      <w:r w:rsidRPr="006D1538">
        <w:rPr>
          <w:lang w:val="fr-FR"/>
        </w:rPr>
        <w:t>Jennifer Ottman</w:t>
      </w:r>
    </w:p>
    <w:p w14:paraId="15652BBF" w14:textId="77777777" w:rsidR="006D1538" w:rsidRPr="006D1538" w:rsidRDefault="006D1538" w:rsidP="006D1538">
      <w:pPr>
        <w:rPr>
          <w:lang w:val="fr-FR"/>
        </w:rPr>
      </w:pPr>
      <w:r w:rsidRPr="006D1538">
        <w:rPr>
          <w:lang w:val="fr-FR"/>
        </w:rPr>
        <w:t>Danielle Sanchez</w:t>
      </w:r>
    </w:p>
    <w:p w14:paraId="654C08B7" w14:textId="77777777" w:rsidR="006D1538" w:rsidRPr="006D1538" w:rsidRDefault="006D1538" w:rsidP="006D1538">
      <w:pPr>
        <w:rPr>
          <w:lang w:val="fr-FR"/>
        </w:rPr>
      </w:pPr>
      <w:r w:rsidRPr="006D1538">
        <w:rPr>
          <w:lang w:val="fr-FR"/>
        </w:rPr>
        <w:t>Jose Palomino-Perez</w:t>
      </w:r>
    </w:p>
    <w:p w14:paraId="30F73584" w14:textId="77777777" w:rsidR="006D1538" w:rsidRPr="006D1538" w:rsidRDefault="006D1538" w:rsidP="006D1538">
      <w:r w:rsidRPr="006D1538">
        <w:t>Justin Mattos</w:t>
      </w:r>
    </w:p>
    <w:p w14:paraId="16CCC50C" w14:textId="77777777" w:rsidR="006D1538" w:rsidRPr="006D1538" w:rsidRDefault="006D1538" w:rsidP="006D1538">
      <w:r w:rsidRPr="006D1538">
        <w:t>Viktoryia Baum</w:t>
      </w:r>
    </w:p>
    <w:p w14:paraId="48B02AC3" w14:textId="77777777" w:rsidR="006D1538" w:rsidRPr="006D1538" w:rsidRDefault="006D1538" w:rsidP="006D1538">
      <w:r w:rsidRPr="006D1538">
        <w:t>Yasha Saebi</w:t>
      </w:r>
    </w:p>
    <w:p w14:paraId="296546AB" w14:textId="77777777" w:rsidR="006D1538" w:rsidRPr="006D1538" w:rsidRDefault="006D1538" w:rsidP="006D1538">
      <w:r w:rsidRPr="006D1538">
        <w:t>Jessie Doherty</w:t>
      </w:r>
    </w:p>
    <w:p w14:paraId="2D54E111" w14:textId="77777777" w:rsidR="006D1538" w:rsidRPr="006D1538" w:rsidRDefault="006D1538" w:rsidP="006D1538">
      <w:r w:rsidRPr="006D1538">
        <w:t>Yasha Saebi</w:t>
      </w:r>
    </w:p>
    <w:p w14:paraId="2C4B25F0" w14:textId="77777777" w:rsidR="006D1538" w:rsidRPr="006D1538" w:rsidRDefault="006D1538" w:rsidP="006D1538">
      <w:r w:rsidRPr="006D1538">
        <w:br/>
      </w:r>
    </w:p>
    <w:p w14:paraId="59FB3D14" w14:textId="77777777" w:rsidR="006D1538" w:rsidRPr="006D1538" w:rsidRDefault="006D1538" w:rsidP="006D1538">
      <w:pPr>
        <w:numPr>
          <w:ilvl w:val="0"/>
          <w:numId w:val="1"/>
        </w:numPr>
      </w:pPr>
      <w:r w:rsidRPr="006D1538">
        <w:t>Called to order: 12:37 EST</w:t>
      </w:r>
    </w:p>
    <w:p w14:paraId="166320C1" w14:textId="77777777" w:rsidR="006D1538" w:rsidRPr="006D1538" w:rsidRDefault="006D1538" w:rsidP="006D1538">
      <w:pPr>
        <w:numPr>
          <w:ilvl w:val="0"/>
          <w:numId w:val="1"/>
        </w:numPr>
      </w:pPr>
      <w:r w:rsidRPr="006D1538">
        <w:t>Accept agenda -- accepted</w:t>
      </w:r>
    </w:p>
    <w:p w14:paraId="73EC4295" w14:textId="77777777" w:rsidR="006D1538" w:rsidRPr="006D1538" w:rsidRDefault="006D1538" w:rsidP="006D1538">
      <w:pPr>
        <w:numPr>
          <w:ilvl w:val="0"/>
          <w:numId w:val="1"/>
        </w:numPr>
      </w:pPr>
      <w:r w:rsidRPr="006D1538">
        <w:t>Minutes of 2024 annual meeting (held on September 13, 2024) -- shown and approved</w:t>
      </w:r>
    </w:p>
    <w:p w14:paraId="49C3505B" w14:textId="77777777" w:rsidR="006D1538" w:rsidRPr="006D1538" w:rsidRDefault="006D1538" w:rsidP="006D1538">
      <w:pPr>
        <w:numPr>
          <w:ilvl w:val="0"/>
          <w:numId w:val="1"/>
        </w:numPr>
      </w:pPr>
      <w:r w:rsidRPr="006D1538">
        <w:t>Overview of 2025</w:t>
      </w:r>
    </w:p>
    <w:p w14:paraId="64EE8135" w14:textId="77777777" w:rsidR="006D1538" w:rsidRPr="006D1538" w:rsidRDefault="006D1538" w:rsidP="006D1538">
      <w:pPr>
        <w:numPr>
          <w:ilvl w:val="1"/>
          <w:numId w:val="1"/>
        </w:numPr>
      </w:pPr>
      <w:r w:rsidRPr="006D1538">
        <w:t>Leadership Change in January: Daniel steps down</w:t>
      </w:r>
    </w:p>
    <w:p w14:paraId="2CDFB967" w14:textId="77777777" w:rsidR="006D1538" w:rsidRPr="006D1538" w:rsidRDefault="006D1538" w:rsidP="006D1538">
      <w:pPr>
        <w:numPr>
          <w:ilvl w:val="1"/>
          <w:numId w:val="1"/>
        </w:numPr>
      </w:pPr>
      <w:r w:rsidRPr="006D1538">
        <w:t>ChatLTD Digital Socials</w:t>
      </w:r>
    </w:p>
    <w:p w14:paraId="1DD87485" w14:textId="77777777" w:rsidR="006D1538" w:rsidRPr="006D1538" w:rsidRDefault="006D1538" w:rsidP="006D1538">
      <w:pPr>
        <w:numPr>
          <w:ilvl w:val="1"/>
          <w:numId w:val="1"/>
        </w:numPr>
      </w:pPr>
      <w:r w:rsidRPr="006D1538">
        <w:t>Social media - active: Instagram, Facebook, LinkedIn</w:t>
      </w:r>
    </w:p>
    <w:p w14:paraId="13FACC77" w14:textId="77777777" w:rsidR="006D1538" w:rsidRPr="006D1538" w:rsidRDefault="006D1538" w:rsidP="006D1538">
      <w:pPr>
        <w:numPr>
          <w:ilvl w:val="1"/>
          <w:numId w:val="1"/>
        </w:numPr>
      </w:pPr>
      <w:r w:rsidRPr="006D1538">
        <w:t>Blogs, Podcasts</w:t>
      </w:r>
    </w:p>
    <w:p w14:paraId="1782A2E9" w14:textId="77777777" w:rsidR="006D1538" w:rsidRPr="006D1538" w:rsidRDefault="006D1538" w:rsidP="006D1538">
      <w:pPr>
        <w:numPr>
          <w:ilvl w:val="1"/>
          <w:numId w:val="1"/>
        </w:numPr>
      </w:pPr>
      <w:r w:rsidRPr="006D1538">
        <w:t>ATA TEKTalks 4.0</w:t>
      </w:r>
    </w:p>
    <w:p w14:paraId="09B08889" w14:textId="77777777" w:rsidR="006D1538" w:rsidRPr="006D1538" w:rsidRDefault="006D1538" w:rsidP="006D1538">
      <w:pPr>
        <w:numPr>
          <w:ilvl w:val="2"/>
          <w:numId w:val="1"/>
        </w:numPr>
      </w:pPr>
      <w:r w:rsidRPr="006D1538">
        <w:t>4.1 ModernMT - Kirti Vashee</w:t>
      </w:r>
    </w:p>
    <w:p w14:paraId="5472929C" w14:textId="77777777" w:rsidR="006D1538" w:rsidRPr="006D1538" w:rsidRDefault="006D1538" w:rsidP="006D1538">
      <w:pPr>
        <w:numPr>
          <w:ilvl w:val="2"/>
          <w:numId w:val="1"/>
        </w:numPr>
      </w:pPr>
      <w:r w:rsidRPr="006D1538">
        <w:t>4.2 Sketch Engine - Ondrej Matuska</w:t>
      </w:r>
    </w:p>
    <w:p w14:paraId="4A6F5645" w14:textId="77777777" w:rsidR="006D1538" w:rsidRPr="006D1538" w:rsidRDefault="006D1538" w:rsidP="006D1538">
      <w:pPr>
        <w:numPr>
          <w:ilvl w:val="2"/>
          <w:numId w:val="1"/>
        </w:numPr>
      </w:pPr>
      <w:r w:rsidRPr="006D1538">
        <w:t>4.3 RWS - Daniel Brockmann</w:t>
      </w:r>
    </w:p>
    <w:p w14:paraId="2C4D689D" w14:textId="77777777" w:rsidR="006D1538" w:rsidRPr="006D1538" w:rsidRDefault="006D1538" w:rsidP="006D1538">
      <w:pPr>
        <w:numPr>
          <w:ilvl w:val="2"/>
          <w:numId w:val="1"/>
        </w:numPr>
      </w:pPr>
      <w:r w:rsidRPr="006D1538">
        <w:t>4.4 Cotranslator AI - Steven Bammel, PhD</w:t>
      </w:r>
    </w:p>
    <w:p w14:paraId="30B316D1" w14:textId="77777777" w:rsidR="006D1538" w:rsidRPr="006D1538" w:rsidRDefault="006D1538" w:rsidP="006D1538">
      <w:pPr>
        <w:numPr>
          <w:ilvl w:val="3"/>
          <w:numId w:val="2"/>
        </w:numPr>
      </w:pPr>
      <w:r w:rsidRPr="006D1538">
        <w:lastRenderedPageBreak/>
        <w:t>Summaries/webinar replays are available on the LTD website</w:t>
      </w:r>
    </w:p>
    <w:p w14:paraId="617F2A36" w14:textId="77777777" w:rsidR="006D1538" w:rsidRPr="006D1538" w:rsidRDefault="006D1538" w:rsidP="006D1538">
      <w:pPr>
        <w:numPr>
          <w:ilvl w:val="1"/>
          <w:numId w:val="1"/>
        </w:numPr>
      </w:pPr>
      <w:r w:rsidRPr="006D1538">
        <w:t>Research/articles on LTD website</w:t>
      </w:r>
    </w:p>
    <w:p w14:paraId="66835519" w14:textId="77777777" w:rsidR="006D1538" w:rsidRPr="006D1538" w:rsidRDefault="006D1538" w:rsidP="006D1538">
      <w:pPr>
        <w:numPr>
          <w:ilvl w:val="1"/>
          <w:numId w:val="1"/>
        </w:numPr>
      </w:pPr>
      <w:r w:rsidRPr="006D1538">
        <w:t>ATA Chronicle</w:t>
      </w:r>
    </w:p>
    <w:p w14:paraId="5764871B" w14:textId="77777777" w:rsidR="006D1538" w:rsidRPr="006D1538" w:rsidRDefault="006D1538" w:rsidP="006D1538">
      <w:pPr>
        <w:numPr>
          <w:ilvl w:val="1"/>
          <w:numId w:val="1"/>
        </w:numPr>
      </w:pPr>
      <w:r w:rsidRPr="006D1538">
        <w:t>Upcoming ATA66 Annual Conference in Boston, MA</w:t>
      </w:r>
    </w:p>
    <w:p w14:paraId="46A00DA5" w14:textId="77777777" w:rsidR="006D1538" w:rsidRPr="006D1538" w:rsidRDefault="006D1538" w:rsidP="006D1538">
      <w:pPr>
        <w:numPr>
          <w:ilvl w:val="2"/>
          <w:numId w:val="1"/>
        </w:numPr>
      </w:pPr>
      <w:r w:rsidRPr="006D1538">
        <w:t>Technology for Language Professionals session </w:t>
      </w:r>
    </w:p>
    <w:p w14:paraId="05384FEE" w14:textId="77777777" w:rsidR="006D1538" w:rsidRPr="006D1538" w:rsidRDefault="006D1538" w:rsidP="006D1538">
      <w:pPr>
        <w:numPr>
          <w:ilvl w:val="2"/>
          <w:numId w:val="1"/>
        </w:numPr>
      </w:pPr>
      <w:r w:rsidRPr="006D1538">
        <w:t>LTD Distinguished Speaker is Eddie Arrieta (CEO, Multilingual)</w:t>
      </w:r>
    </w:p>
    <w:p w14:paraId="5C5F20E5" w14:textId="77777777" w:rsidR="006D1538" w:rsidRPr="006D1538" w:rsidRDefault="006D1538" w:rsidP="006D1538">
      <w:pPr>
        <w:numPr>
          <w:ilvl w:val="2"/>
          <w:numId w:val="1"/>
        </w:numPr>
      </w:pPr>
      <w:r w:rsidRPr="006D1538">
        <w:t>ChatLTD Breakfast Club </w:t>
      </w:r>
    </w:p>
    <w:p w14:paraId="487DDD50" w14:textId="77777777" w:rsidR="006D1538" w:rsidRPr="006D1538" w:rsidRDefault="006D1538" w:rsidP="006D1538">
      <w:pPr>
        <w:numPr>
          <w:ilvl w:val="2"/>
          <w:numId w:val="1"/>
        </w:numPr>
      </w:pPr>
      <w:r w:rsidRPr="006D1538">
        <w:t>LTD Dinner</w:t>
      </w:r>
    </w:p>
    <w:p w14:paraId="1FA02406" w14:textId="77777777" w:rsidR="006D1538" w:rsidRPr="006D1538" w:rsidRDefault="006D1538" w:rsidP="006D1538">
      <w:pPr>
        <w:numPr>
          <w:ilvl w:val="0"/>
          <w:numId w:val="1"/>
        </w:numPr>
      </w:pPr>
      <w:r w:rsidRPr="006D1538">
        <w:t>Looking ahead - 2026</w:t>
      </w:r>
    </w:p>
    <w:p w14:paraId="5D92CB7A" w14:textId="77777777" w:rsidR="006D1538" w:rsidRPr="006D1538" w:rsidRDefault="006D1538" w:rsidP="006D1538">
      <w:pPr>
        <w:numPr>
          <w:ilvl w:val="1"/>
          <w:numId w:val="1"/>
        </w:numPr>
      </w:pPr>
      <w:r w:rsidRPr="006D1538">
        <w:t>More ChatLTD Digital Socials in 2026</w:t>
      </w:r>
    </w:p>
    <w:p w14:paraId="6394E43B" w14:textId="77777777" w:rsidR="006D1538" w:rsidRPr="006D1538" w:rsidRDefault="006D1538" w:rsidP="006D1538">
      <w:pPr>
        <w:numPr>
          <w:ilvl w:val="1"/>
          <w:numId w:val="1"/>
        </w:numPr>
      </w:pPr>
      <w:r w:rsidRPr="006D1538">
        <w:t>ATA TEKTalks 5.0</w:t>
      </w:r>
    </w:p>
    <w:p w14:paraId="62048E43" w14:textId="77777777" w:rsidR="006D1538" w:rsidRPr="006D1538" w:rsidRDefault="006D1538" w:rsidP="006D1538">
      <w:pPr>
        <w:numPr>
          <w:ilvl w:val="2"/>
          <w:numId w:val="1"/>
        </w:numPr>
      </w:pPr>
      <w:r w:rsidRPr="006D1538">
        <w:t>Suggestions? Reach out to a member of our LC</w:t>
      </w:r>
    </w:p>
    <w:p w14:paraId="63D29095" w14:textId="77777777" w:rsidR="006D1538" w:rsidRPr="006D1538" w:rsidRDefault="006D1538" w:rsidP="006D1538">
      <w:pPr>
        <w:numPr>
          <w:ilvl w:val="1"/>
          <w:numId w:val="1"/>
        </w:numPr>
      </w:pPr>
      <w:r w:rsidRPr="006D1538">
        <w:t>Training Verification (AI/MT-TV) Advocacy</w:t>
      </w:r>
    </w:p>
    <w:p w14:paraId="200181B7" w14:textId="77777777" w:rsidR="006D1538" w:rsidRPr="006D1538" w:rsidRDefault="006D1538" w:rsidP="006D1538">
      <w:pPr>
        <w:numPr>
          <w:ilvl w:val="1"/>
          <w:numId w:val="1"/>
        </w:numPr>
      </w:pPr>
      <w:r w:rsidRPr="006D1538">
        <w:t>Elections - change of leadership</w:t>
      </w:r>
    </w:p>
    <w:p w14:paraId="74DA1E4C" w14:textId="77777777" w:rsidR="006D1538" w:rsidRPr="006D1538" w:rsidRDefault="006D1538" w:rsidP="006D1538">
      <w:pPr>
        <w:numPr>
          <w:ilvl w:val="1"/>
          <w:numId w:val="1"/>
        </w:numPr>
      </w:pPr>
      <w:r w:rsidRPr="006D1538">
        <w:t>Keep an eye on our website for updates</w:t>
      </w:r>
    </w:p>
    <w:p w14:paraId="6EC93B20" w14:textId="77777777" w:rsidR="006D1538" w:rsidRPr="006D1538" w:rsidRDefault="006D1538" w:rsidP="006D1538">
      <w:pPr>
        <w:numPr>
          <w:ilvl w:val="0"/>
          <w:numId w:val="1"/>
        </w:numPr>
      </w:pPr>
      <w:r w:rsidRPr="006D1538">
        <w:t>Joining LTD Leadership Council: contact any existing LC member</w:t>
      </w:r>
    </w:p>
    <w:p w14:paraId="38EE1BA8" w14:textId="77777777" w:rsidR="006D1538" w:rsidRPr="006D1538" w:rsidRDefault="006D1538" w:rsidP="006D1538">
      <w:pPr>
        <w:numPr>
          <w:ilvl w:val="0"/>
          <w:numId w:val="1"/>
        </w:numPr>
      </w:pPr>
      <w:r w:rsidRPr="006D1538">
        <w:t>Open floor: several members delivered feedback on LTD's activities</w:t>
      </w:r>
    </w:p>
    <w:p w14:paraId="21A7DE90" w14:textId="77777777" w:rsidR="006D1538" w:rsidRPr="006D1538" w:rsidRDefault="006D1538" w:rsidP="006D1538">
      <w:pPr>
        <w:numPr>
          <w:ilvl w:val="1"/>
          <w:numId w:val="1"/>
        </w:numPr>
      </w:pPr>
      <w:r w:rsidRPr="006D1538">
        <w:t>Carola Berger mentioned that when she attended AMTA in the networking afterwards one attendee afterwards said they were trying to people in ATA and that many times people seem to be disinterested. Carola rebutted, did they talk to anyone from the LTD? They shrugged in confusion. </w:t>
      </w:r>
    </w:p>
    <w:p w14:paraId="40120EAF" w14:textId="77777777" w:rsidR="006D1538" w:rsidRPr="006D1538" w:rsidRDefault="006D1538" w:rsidP="006D1538">
      <w:pPr>
        <w:numPr>
          <w:ilvl w:val="0"/>
          <w:numId w:val="1"/>
        </w:numPr>
      </w:pPr>
      <w:r w:rsidRPr="006D1538">
        <w:t>Adjourned: 1:33 PM EST</w:t>
      </w:r>
    </w:p>
    <w:p w14:paraId="1DACA81B" w14:textId="3C88223A" w:rsidR="00A253F6" w:rsidRPr="006D1538" w:rsidRDefault="00A253F6" w:rsidP="006D1538"/>
    <w:sectPr w:rsidR="00A253F6" w:rsidRPr="006D15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FF654E"/>
    <w:multiLevelType w:val="multilevel"/>
    <w:tmpl w:val="6A3C04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5186244">
    <w:abstractNumId w:val="0"/>
  </w:num>
  <w:num w:numId="2" w16cid:durableId="1247228016">
    <w:abstractNumId w:val="0"/>
    <w:lvlOverride w:ilvl="3">
      <w:lvl w:ilvl="3">
        <w:numFmt w:val="bullet"/>
        <w:lvlText w:val=""/>
        <w:lvlJc w:val="left"/>
        <w:pPr>
          <w:tabs>
            <w:tab w:val="num" w:pos="2880"/>
          </w:tabs>
          <w:ind w:left="288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3F6"/>
    <w:rsid w:val="000A2944"/>
    <w:rsid w:val="00400A9D"/>
    <w:rsid w:val="006944D0"/>
    <w:rsid w:val="006D1538"/>
    <w:rsid w:val="00A2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9EACC"/>
  <w15:chartTrackingRefBased/>
  <w15:docId w15:val="{387A175C-8431-4945-9759-67278A12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53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3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3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3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3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3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3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3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3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3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3F6"/>
    <w:rPr>
      <w:rFonts w:eastAsiaTheme="majorEastAsia" w:cstheme="majorBidi"/>
      <w:color w:val="272727" w:themeColor="text1" w:themeTint="D8"/>
    </w:rPr>
  </w:style>
  <w:style w:type="paragraph" w:styleId="Title">
    <w:name w:val="Title"/>
    <w:basedOn w:val="Normal"/>
    <w:next w:val="Normal"/>
    <w:link w:val="TitleChar"/>
    <w:uiPriority w:val="10"/>
    <w:qFormat/>
    <w:rsid w:val="00A25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3F6"/>
    <w:pPr>
      <w:spacing w:before="160"/>
      <w:jc w:val="center"/>
    </w:pPr>
    <w:rPr>
      <w:i/>
      <w:iCs/>
      <w:color w:val="404040" w:themeColor="text1" w:themeTint="BF"/>
    </w:rPr>
  </w:style>
  <w:style w:type="character" w:customStyle="1" w:styleId="QuoteChar">
    <w:name w:val="Quote Char"/>
    <w:basedOn w:val="DefaultParagraphFont"/>
    <w:link w:val="Quote"/>
    <w:uiPriority w:val="29"/>
    <w:rsid w:val="00A253F6"/>
    <w:rPr>
      <w:i/>
      <w:iCs/>
      <w:color w:val="404040" w:themeColor="text1" w:themeTint="BF"/>
    </w:rPr>
  </w:style>
  <w:style w:type="paragraph" w:styleId="ListParagraph">
    <w:name w:val="List Paragraph"/>
    <w:basedOn w:val="Normal"/>
    <w:uiPriority w:val="34"/>
    <w:qFormat/>
    <w:rsid w:val="00A253F6"/>
    <w:pPr>
      <w:ind w:left="720"/>
      <w:contextualSpacing/>
    </w:pPr>
  </w:style>
  <w:style w:type="character" w:styleId="IntenseEmphasis">
    <w:name w:val="Intense Emphasis"/>
    <w:basedOn w:val="DefaultParagraphFont"/>
    <w:uiPriority w:val="21"/>
    <w:qFormat/>
    <w:rsid w:val="00A253F6"/>
    <w:rPr>
      <w:i/>
      <w:iCs/>
      <w:color w:val="0F4761" w:themeColor="accent1" w:themeShade="BF"/>
    </w:rPr>
  </w:style>
  <w:style w:type="paragraph" w:styleId="IntenseQuote">
    <w:name w:val="Intense Quote"/>
    <w:basedOn w:val="Normal"/>
    <w:next w:val="Normal"/>
    <w:link w:val="IntenseQuoteChar"/>
    <w:uiPriority w:val="30"/>
    <w:qFormat/>
    <w:rsid w:val="00A253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3F6"/>
    <w:rPr>
      <w:i/>
      <w:iCs/>
      <w:color w:val="0F4761" w:themeColor="accent1" w:themeShade="BF"/>
    </w:rPr>
  </w:style>
  <w:style w:type="character" w:styleId="IntenseReference">
    <w:name w:val="Intense Reference"/>
    <w:basedOn w:val="DefaultParagraphFont"/>
    <w:uiPriority w:val="32"/>
    <w:qFormat/>
    <w:rsid w:val="00A253F6"/>
    <w:rPr>
      <w:b/>
      <w:bCs/>
      <w:smallCaps/>
      <w:color w:val="0F4761" w:themeColor="accent1" w:themeShade="BF"/>
      <w:spacing w:val="5"/>
    </w:rPr>
  </w:style>
  <w:style w:type="character" w:styleId="Hyperlink">
    <w:name w:val="Hyperlink"/>
    <w:basedOn w:val="DefaultParagraphFont"/>
    <w:uiPriority w:val="99"/>
    <w:unhideWhenUsed/>
    <w:rsid w:val="006D1538"/>
    <w:rPr>
      <w:color w:val="467886" w:themeColor="hyperlink"/>
      <w:u w:val="single"/>
    </w:rPr>
  </w:style>
  <w:style w:type="character" w:styleId="UnresolvedMention">
    <w:name w:val="Unresolved Mention"/>
    <w:basedOn w:val="DefaultParagraphFont"/>
    <w:uiPriority w:val="99"/>
    <w:semiHidden/>
    <w:unhideWhenUsed/>
    <w:rsid w:val="006D1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Chemali</dc:creator>
  <cp:keywords/>
  <dc:description/>
  <cp:lastModifiedBy>Anne Chemali</cp:lastModifiedBy>
  <cp:revision>3</cp:revision>
  <dcterms:created xsi:type="dcterms:W3CDTF">2025-09-29T17:47:00Z</dcterms:created>
  <dcterms:modified xsi:type="dcterms:W3CDTF">2025-09-30T15:52:00Z</dcterms:modified>
</cp:coreProperties>
</file>